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126"/>
      </w:tblGrid>
      <w:tr w:rsidR="00A44877" w:rsidRPr="00A44877" w:rsidTr="008B7BA4">
        <w:trPr>
          <w:trHeight w:val="446"/>
        </w:trPr>
        <w:tc>
          <w:tcPr>
            <w:tcW w:w="817" w:type="dxa"/>
            <w:vAlign w:val="center"/>
          </w:tcPr>
          <w:p w:rsidR="00A44877" w:rsidRPr="00A44877" w:rsidRDefault="00A44877" w:rsidP="00A448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521" w:type="dxa"/>
            <w:vAlign w:val="center"/>
          </w:tcPr>
          <w:p w:rsidR="00A44877" w:rsidRPr="00A44877" w:rsidRDefault="00A44877" w:rsidP="00A448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Сведения об обучающихся</w:t>
            </w:r>
          </w:p>
        </w:tc>
        <w:tc>
          <w:tcPr>
            <w:tcW w:w="2126" w:type="dxa"/>
            <w:vAlign w:val="center"/>
          </w:tcPr>
          <w:p w:rsidR="00A44877" w:rsidRPr="00A44877" w:rsidRDefault="00A44877" w:rsidP="00A448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Обучается, всего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Академический отпуск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Юноши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Несовершеннолетние юноши, всего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 w:val="restart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15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16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17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Совершеннолетние</w:t>
            </w:r>
            <w:r>
              <w:rPr>
                <w:rFonts w:ascii="Times New Roman" w:hAnsi="Times New Roman" w:cs="Times New Roman"/>
                <w:szCs w:val="24"/>
              </w:rPr>
              <w:t xml:space="preserve"> юноши</w:t>
            </w:r>
            <w:r w:rsidRPr="00A44877">
              <w:rPr>
                <w:rFonts w:ascii="Times New Roman" w:hAnsi="Times New Roman" w:cs="Times New Roman"/>
                <w:szCs w:val="24"/>
              </w:rPr>
              <w:t>, всего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 w:val="restart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18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19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20 лет и более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Девушки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Несовершеннолетние</w:t>
            </w:r>
            <w:r>
              <w:rPr>
                <w:rFonts w:ascii="Times New Roman" w:hAnsi="Times New Roman" w:cs="Times New Roman"/>
                <w:szCs w:val="24"/>
              </w:rPr>
              <w:t xml:space="preserve"> девушки</w:t>
            </w:r>
            <w:r w:rsidRPr="00A44877">
              <w:rPr>
                <w:rFonts w:ascii="Times New Roman" w:hAnsi="Times New Roman" w:cs="Times New Roman"/>
                <w:szCs w:val="24"/>
              </w:rPr>
              <w:t>, всего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 w:val="restart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15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16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17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Совершеннолетние</w:t>
            </w:r>
            <w:r>
              <w:rPr>
                <w:rFonts w:ascii="Times New Roman" w:hAnsi="Times New Roman" w:cs="Times New Roman"/>
                <w:szCs w:val="24"/>
              </w:rPr>
              <w:t xml:space="preserve"> девушки</w:t>
            </w:r>
            <w:r w:rsidRPr="00A44877">
              <w:rPr>
                <w:rFonts w:ascii="Times New Roman" w:hAnsi="Times New Roman" w:cs="Times New Roman"/>
                <w:szCs w:val="24"/>
              </w:rPr>
              <w:t>, всего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 w:val="restart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18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19 лет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ind w:left="175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20 лет и более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17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Городские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Иногородние</w:t>
            </w:r>
            <w:r>
              <w:rPr>
                <w:rFonts w:ascii="Times New Roman" w:hAnsi="Times New Roman" w:cs="Times New Roman"/>
                <w:szCs w:val="24"/>
              </w:rPr>
              <w:t>, всего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c>
          <w:tcPr>
            <w:tcW w:w="817" w:type="dxa"/>
            <w:vMerge w:val="restart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Анапа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Апшеронский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Белоглинский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Белореченский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Брюховецкий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Выселковский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Геленджик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Горячий Ключ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Гулькевичский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Динской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Кавказский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Каневской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Кореновский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Красноармейский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Краснодар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Крыловский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Крымский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Курганинский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Кущевский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Лабинский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Ленинградский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Мостовский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Новокубанский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Новопокровский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Новороссийск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Отрадненский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Прим.-</w:t>
            </w: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Ахтарский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Славянский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Староминский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Тбилисский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Темрюкский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Тимашевский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Тихорецкий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Туапсинский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Успенский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Щербиновский</w:t>
            </w:r>
            <w:proofErr w:type="spellEnd"/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4877">
              <w:rPr>
                <w:rFonts w:ascii="Times New Roman" w:hAnsi="Times New Roman" w:cs="Times New Roman"/>
                <w:szCs w:val="24"/>
              </w:rPr>
              <w:t>Инокраевые</w:t>
            </w:r>
            <w:proofErr w:type="spellEnd"/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c>
          <w:tcPr>
            <w:tcW w:w="817" w:type="dxa"/>
            <w:vMerge w:val="restart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Москва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Санкт-Петербург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Севастополь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Адыгея (Адыгея)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Северная Осетия – Алания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Татарстан (Татарстан)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Ханты-Мансийский автономный округ – Югра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Чувашская Республика – Чувашия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c>
          <w:tcPr>
            <w:tcW w:w="817" w:type="dxa"/>
            <w:vMerge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Иностранные </w:t>
            </w:r>
            <w:r w:rsidRPr="00A44877">
              <w:rPr>
                <w:rFonts w:ascii="Times New Roman" w:hAnsi="Times New Roman" w:cs="Times New Roman"/>
                <w:i/>
                <w:szCs w:val="24"/>
              </w:rPr>
              <w:t>(указать)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Инвалиды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Дети-сироты и дети, оставшиеся без попечения родителей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Студенты, состоящие на учёте (ВКУ, </w:t>
            </w:r>
            <w:proofErr w:type="spellStart"/>
            <w:r w:rsidRPr="00A44877">
              <w:rPr>
                <w:rFonts w:ascii="Times New Roman" w:hAnsi="Times New Roman" w:cs="Times New Roman"/>
                <w:szCs w:val="24"/>
              </w:rPr>
              <w:t>КДНиЗП</w:t>
            </w:r>
            <w:proofErr w:type="spellEnd"/>
            <w:r w:rsidRPr="00A44877">
              <w:rPr>
                <w:rFonts w:ascii="Times New Roman" w:hAnsi="Times New Roman" w:cs="Times New Roman"/>
                <w:szCs w:val="24"/>
              </w:rPr>
              <w:t xml:space="preserve">, ОПДН), всего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Проживают с родителями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Проживают у родственников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Снимают частные квартиры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>Проживают в собственной квартире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Полная семья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 w:val="restart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346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A44877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A44877">
              <w:rPr>
                <w:rFonts w:ascii="Times New Roman" w:hAnsi="Times New Roman" w:cs="Times New Roman"/>
                <w:szCs w:val="24"/>
              </w:rPr>
              <w:t>. многодетная семья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346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A44877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A44877">
              <w:rPr>
                <w:rFonts w:ascii="Times New Roman" w:hAnsi="Times New Roman" w:cs="Times New Roman"/>
                <w:szCs w:val="24"/>
              </w:rPr>
              <w:t>. малообеспеченная семья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</w:tcPr>
          <w:p w:rsidR="00A44877" w:rsidRPr="00A44877" w:rsidRDefault="00A44877" w:rsidP="00A448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6521" w:type="dxa"/>
          </w:tcPr>
          <w:p w:rsidR="00A44877" w:rsidRPr="00A44877" w:rsidRDefault="00A44877" w:rsidP="00A4487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Неполная семья 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 w:val="restart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346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A44877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A44877">
              <w:rPr>
                <w:rFonts w:ascii="Times New Roman" w:hAnsi="Times New Roman" w:cs="Times New Roman"/>
                <w:szCs w:val="24"/>
              </w:rPr>
              <w:t>. многодетная семья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4877" w:rsidRPr="00A44877" w:rsidTr="008B7BA4">
        <w:trPr>
          <w:trHeight w:val="283"/>
        </w:trPr>
        <w:tc>
          <w:tcPr>
            <w:tcW w:w="817" w:type="dxa"/>
            <w:vMerge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1" w:type="dxa"/>
          </w:tcPr>
          <w:p w:rsidR="00A44877" w:rsidRPr="00A44877" w:rsidRDefault="00A44877" w:rsidP="00A44877">
            <w:pPr>
              <w:ind w:firstLine="346"/>
              <w:rPr>
                <w:rFonts w:ascii="Times New Roman" w:hAnsi="Times New Roman" w:cs="Times New Roman"/>
                <w:szCs w:val="24"/>
              </w:rPr>
            </w:pPr>
            <w:r w:rsidRPr="00A44877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A44877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A44877">
              <w:rPr>
                <w:rFonts w:ascii="Times New Roman" w:hAnsi="Times New Roman" w:cs="Times New Roman"/>
                <w:szCs w:val="24"/>
              </w:rPr>
              <w:t>. малообеспеченная семья</w:t>
            </w:r>
          </w:p>
        </w:tc>
        <w:tc>
          <w:tcPr>
            <w:tcW w:w="2126" w:type="dxa"/>
          </w:tcPr>
          <w:p w:rsidR="00A44877" w:rsidRPr="00A44877" w:rsidRDefault="00A44877" w:rsidP="00A448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D791F" w:rsidRDefault="00FD791F"/>
    <w:sectPr w:rsidR="00FD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C5D7C"/>
    <w:multiLevelType w:val="hybridMultilevel"/>
    <w:tmpl w:val="C6869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5B"/>
    <w:rsid w:val="00A44877"/>
    <w:rsid w:val="00A87F5B"/>
    <w:rsid w:val="00FD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8AC1E-8557-41DF-B193-AFB52DF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8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4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4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Мажитова А.А</dc:creator>
  <cp:keywords/>
  <dc:description/>
  <cp:lastModifiedBy>Мажитова А.А</cp:lastModifiedBy>
  <cp:revision>3</cp:revision>
  <dcterms:created xsi:type="dcterms:W3CDTF">2020-09-01T12:48:00Z</dcterms:created>
  <dcterms:modified xsi:type="dcterms:W3CDTF">2020-09-01T13:06:00Z</dcterms:modified>
</cp:coreProperties>
</file>